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AFDCD" w14:textId="77777777" w:rsidR="002F6F82" w:rsidRDefault="002F6F82" w:rsidP="002F6F82">
      <w:pPr>
        <w:pStyle w:val="a3"/>
        <w:jc w:val="center"/>
      </w:pPr>
      <w:r>
        <w:t>Политика конфиденциальности</w:t>
      </w:r>
    </w:p>
    <w:p w14:paraId="53B77EAF" w14:textId="77777777" w:rsidR="00AF3796" w:rsidRPr="00AF3796" w:rsidRDefault="00AF3796" w:rsidP="00AF3796"/>
    <w:p w14:paraId="4183D7EA" w14:textId="77777777" w:rsidR="002F6F82" w:rsidRPr="00AF3796" w:rsidRDefault="002F6F82" w:rsidP="00AF3796">
      <w:pPr>
        <w:pStyle w:val="2"/>
      </w:pPr>
      <w:r w:rsidRPr="00AF3796">
        <w:t>1. Общие положения и основные термины</w:t>
      </w:r>
    </w:p>
    <w:p w14:paraId="79FF0BC3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Настоящая политика обработки персональных данных составлена в соответствии с требованиями</w:t>
      </w:r>
    </w:p>
    <w:p w14:paraId="48733D49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</w:rPr>
      </w:pPr>
      <w:r>
        <w:rPr>
          <w:rFonts w:ascii="Calibri" w:hAnsi="Calibri" w:cs="Calibri"/>
          <w:color w:val="000000"/>
        </w:rPr>
        <w:t xml:space="preserve">Федерального закона от 27.07.2006. №152-ФЗ «О персональных данных» (далее </w:t>
      </w:r>
      <w:r>
        <w:rPr>
          <w:rFonts w:ascii="Calibri,Bold" w:hAnsi="Calibri,Bold" w:cs="Calibri,Bold"/>
          <w:b/>
          <w:bCs/>
          <w:color w:val="000000"/>
        </w:rPr>
        <w:t>Закон о</w:t>
      </w:r>
    </w:p>
    <w:p w14:paraId="080306B2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,Bold" w:hAnsi="Calibri,Bold" w:cs="Calibri,Bold"/>
          <w:b/>
          <w:bCs/>
          <w:color w:val="000000"/>
        </w:rPr>
        <w:t>персональных данных</w:t>
      </w:r>
      <w:r>
        <w:rPr>
          <w:rFonts w:ascii="Calibri" w:hAnsi="Calibri" w:cs="Calibri"/>
          <w:color w:val="000000"/>
        </w:rPr>
        <w:t>) и определяет порядок обработки персональных данных и меры по</w:t>
      </w:r>
    </w:p>
    <w:p w14:paraId="772480B9" w14:textId="77777777" w:rsidR="002F6F82" w:rsidRDefault="002F6F82" w:rsidP="00613D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обеспечению безопасности персональных данных, предпринимаемые </w:t>
      </w:r>
      <w:r w:rsidR="00613D47" w:rsidRPr="009C4729">
        <w:rPr>
          <w:rFonts w:ascii="Calibri" w:hAnsi="Calibri" w:cs="Calibri"/>
          <w:b/>
          <w:color w:val="000000"/>
          <w:sz w:val="24"/>
          <w:szCs w:val="24"/>
        </w:rPr>
        <w:t>ООО «Эф Джи Вилсон Про»</w:t>
      </w:r>
      <w:r>
        <w:rPr>
          <w:rFonts w:ascii="Calibri" w:hAnsi="Calibri" w:cs="Calibri"/>
          <w:color w:val="000000"/>
        </w:rPr>
        <w:t xml:space="preserve"> (далее </w:t>
      </w:r>
      <w:r>
        <w:rPr>
          <w:rFonts w:ascii="Calibri,Bold" w:hAnsi="Calibri,Bold" w:cs="Calibri,Bold"/>
          <w:b/>
          <w:bCs/>
          <w:color w:val="000000"/>
        </w:rPr>
        <w:t>Оператор</w:t>
      </w:r>
      <w:r>
        <w:rPr>
          <w:rFonts w:ascii="Calibri" w:hAnsi="Calibri" w:cs="Calibri"/>
          <w:color w:val="000000"/>
        </w:rPr>
        <w:t>).</w:t>
      </w:r>
    </w:p>
    <w:p w14:paraId="4E6B43E6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Настоящая политика Оператора в отношении обработки персональных данных (далее </w:t>
      </w:r>
      <w:r>
        <w:rPr>
          <w:rFonts w:ascii="Calibri,Bold" w:hAnsi="Calibri,Bold" w:cs="Calibri,Bold"/>
          <w:b/>
          <w:bCs/>
          <w:color w:val="000000"/>
        </w:rPr>
        <w:t>Политика</w:t>
      </w:r>
      <w:r>
        <w:rPr>
          <w:rFonts w:ascii="Calibri" w:hAnsi="Calibri" w:cs="Calibri"/>
          <w:color w:val="000000"/>
        </w:rPr>
        <w:t>)</w:t>
      </w:r>
    </w:p>
    <w:p w14:paraId="0418B0CA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применяется ко всей информации, которую Оператор может получить о посетителях </w:t>
      </w:r>
      <w:r w:rsidR="00613D47">
        <w:rPr>
          <w:rFonts w:ascii="Calibri" w:hAnsi="Calibri" w:cs="Calibri"/>
          <w:color w:val="000000"/>
        </w:rPr>
        <w:t>с</w:t>
      </w:r>
      <w:r>
        <w:rPr>
          <w:rFonts w:ascii="Calibri" w:hAnsi="Calibri" w:cs="Calibri"/>
          <w:color w:val="000000"/>
        </w:rPr>
        <w:t>айта</w:t>
      </w:r>
      <w:r w:rsidR="00613D47">
        <w:rPr>
          <w:rFonts w:ascii="Calibri" w:hAnsi="Calibri" w:cs="Calibri"/>
          <w:color w:val="000000"/>
        </w:rPr>
        <w:t xml:space="preserve"> </w:t>
      </w:r>
      <w:r w:rsidR="00613D47" w:rsidRPr="009C4729">
        <w:rPr>
          <w:rFonts w:ascii="Calibri" w:hAnsi="Calibri" w:cs="Calibri"/>
          <w:b/>
          <w:color w:val="000000"/>
          <w:sz w:val="24"/>
          <w:szCs w:val="24"/>
        </w:rPr>
        <w:t>https://fg-wilson.ru.com/</w:t>
      </w:r>
      <w:r>
        <w:rPr>
          <w:rFonts w:ascii="Calibri" w:hAnsi="Calibri" w:cs="Calibri"/>
          <w:color w:val="000000"/>
        </w:rPr>
        <w:t>.</w:t>
      </w:r>
    </w:p>
    <w:p w14:paraId="4242EDE1" w14:textId="77777777" w:rsidR="00AF3796" w:rsidRDefault="00AF3796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CACA8EE" w14:textId="77777777" w:rsidR="002F6F82" w:rsidRPr="00AF3796" w:rsidRDefault="002F6F82" w:rsidP="00AF3796">
      <w:pPr>
        <w:pStyle w:val="2"/>
      </w:pPr>
      <w:r w:rsidRPr="00AF3796">
        <w:t>2. Основные понятия, используемые в Политике</w:t>
      </w:r>
    </w:p>
    <w:p w14:paraId="26D98449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2.1. Автоматизированная обработка персональных данных обработка персональных данных с</w:t>
      </w:r>
    </w:p>
    <w:p w14:paraId="01B4A57D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помощью средств вычислительной техники.</w:t>
      </w:r>
    </w:p>
    <w:p w14:paraId="0A3D4C09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2.2. Блокирование персональных данных временное прекращение обработки персональных</w:t>
      </w:r>
    </w:p>
    <w:p w14:paraId="6C9A9B68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данных (за исключением случаев, если обработка необходима для уточнения персональных</w:t>
      </w:r>
    </w:p>
    <w:p w14:paraId="0248E714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данных).</w:t>
      </w:r>
    </w:p>
    <w:p w14:paraId="41D589A9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2.3. Веб-сайт совокупность графических и информационных материалов, а также программ для</w:t>
      </w:r>
    </w:p>
    <w:p w14:paraId="380EF65C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ЭВМ и баз данных, обеспечивающих их доступность в сети интернет по сетевому адресу </w:t>
      </w:r>
      <w:r w:rsidR="00613D47" w:rsidRPr="00C1177F">
        <w:rPr>
          <w:rFonts w:ascii="Calibri" w:hAnsi="Calibri" w:cs="Calibri"/>
          <w:b/>
          <w:color w:val="000000"/>
          <w:sz w:val="24"/>
          <w:szCs w:val="24"/>
        </w:rPr>
        <w:t>https://fg-wilson.ru.com/</w:t>
      </w:r>
      <w:r w:rsidR="00613D47">
        <w:rPr>
          <w:rFonts w:ascii="Calibri" w:hAnsi="Calibri" w:cs="Calibri"/>
          <w:color w:val="000000"/>
        </w:rPr>
        <w:t>.</w:t>
      </w:r>
    </w:p>
    <w:p w14:paraId="310DE95C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2.4. Информационная система персональных данных совокупность содержащихся в базах данных</w:t>
      </w:r>
    </w:p>
    <w:p w14:paraId="7DBE4243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персональных данных, и обеспечивающих их обработку информационных технологий, и</w:t>
      </w:r>
    </w:p>
    <w:p w14:paraId="07010E5D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технических средств.</w:t>
      </w:r>
    </w:p>
    <w:p w14:paraId="4E90A960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2.5. Обезличивание персональных данных действия, в результате которых невозможно</w:t>
      </w:r>
    </w:p>
    <w:p w14:paraId="1EBEAC6E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определить без использования дополнительной информации принадлежность персональных</w:t>
      </w:r>
    </w:p>
    <w:p w14:paraId="13E9C8A9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данных конкретному Пользователю или иному субъекту персональных данных.</w:t>
      </w:r>
    </w:p>
    <w:p w14:paraId="0AC3C6ED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2.6. Обработка персональных данных любое действие (операция) или совокупность действий</w:t>
      </w:r>
    </w:p>
    <w:p w14:paraId="13B3292C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(операций), совершаемых с использованием средств автоматизации или без использования таких</w:t>
      </w:r>
    </w:p>
    <w:p w14:paraId="5B3F43DD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средств с персональными данными, включая сбор, запись, систематизацию, накопление,</w:t>
      </w:r>
    </w:p>
    <w:p w14:paraId="251B6F0C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хранение, уточнение (обновление, изменение), извлечение, использование, передачу</w:t>
      </w:r>
    </w:p>
    <w:p w14:paraId="287FD935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(распространение, предоставление, доступ), обезличивание, блокирование, удаление,</w:t>
      </w:r>
    </w:p>
    <w:p w14:paraId="4BBC826C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уничтожение персональных данных.</w:t>
      </w:r>
    </w:p>
    <w:p w14:paraId="19E43D9B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2.7. Оператор государственный орган, муниципальный орган, юридическое или физическое лицо,</w:t>
      </w:r>
    </w:p>
    <w:p w14:paraId="641C2B03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самостоятельно или совместно с другими лицами организующие и (или) осуществляющие</w:t>
      </w:r>
    </w:p>
    <w:p w14:paraId="27AB0BC6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обработку персональных данных, а также определяющие цели обработки персональных данных,</w:t>
      </w:r>
    </w:p>
    <w:p w14:paraId="67EF842B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состав персональных данных, подлежащих обработке, действия (операции), совершаемые с</w:t>
      </w:r>
    </w:p>
    <w:p w14:paraId="6AAE4C45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персональными данными.</w:t>
      </w:r>
    </w:p>
    <w:p w14:paraId="3BB0ED6D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2.8. Персональные данные любая информация, относящаяся прямо или косвенно к</w:t>
      </w:r>
    </w:p>
    <w:p w14:paraId="0D9139D4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определенному или определяемому Пользователю Сайта</w:t>
      </w:r>
      <w:r w:rsidR="00613D47">
        <w:rPr>
          <w:rFonts w:ascii="Calibri" w:hAnsi="Calibri" w:cs="Calibri"/>
          <w:color w:val="000000"/>
        </w:rPr>
        <w:t xml:space="preserve"> </w:t>
      </w:r>
      <w:r w:rsidR="00C1177F" w:rsidRPr="00C1177F">
        <w:rPr>
          <w:rFonts w:ascii="Calibri" w:hAnsi="Calibri" w:cs="Calibri"/>
          <w:b/>
          <w:color w:val="000000"/>
          <w:sz w:val="24"/>
          <w:szCs w:val="24"/>
        </w:rPr>
        <w:t>https://fg-wilson.ru.com/</w:t>
      </w:r>
      <w:r>
        <w:rPr>
          <w:rFonts w:ascii="Calibri" w:hAnsi="Calibri" w:cs="Calibri"/>
          <w:color w:val="000000"/>
        </w:rPr>
        <w:t>.</w:t>
      </w:r>
    </w:p>
    <w:p w14:paraId="17643B95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2.9. Персональные данные, разрешенные субъектом для распространения персональные данные,</w:t>
      </w:r>
    </w:p>
    <w:p w14:paraId="7B4E7421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доступ неограниченного круга лиц, к которым предоставлен субъектом персональных данных</w:t>
      </w:r>
    </w:p>
    <w:p w14:paraId="0BCA0E40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путем дачи согласия на обработку персональных данных, разрешенных субъектом персональных</w:t>
      </w:r>
    </w:p>
    <w:p w14:paraId="61917541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данных для распространения в порядке, предусмотренном Законом о персональных данных</w:t>
      </w:r>
    </w:p>
    <w:p w14:paraId="244C2DCF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(далее - персональные данные, разрешенные для распространения).</w:t>
      </w:r>
    </w:p>
    <w:p w14:paraId="198626F5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2.10. Пользователь любой посетитель Сайта</w:t>
      </w:r>
      <w:r w:rsidR="00613D47">
        <w:rPr>
          <w:rFonts w:ascii="Calibri" w:hAnsi="Calibri" w:cs="Calibri"/>
          <w:color w:val="000000"/>
        </w:rPr>
        <w:t xml:space="preserve"> </w:t>
      </w:r>
      <w:r w:rsidR="00C1177F" w:rsidRPr="00C1177F">
        <w:rPr>
          <w:rFonts w:ascii="Calibri" w:hAnsi="Calibri" w:cs="Calibri"/>
          <w:b/>
          <w:color w:val="000000"/>
          <w:sz w:val="24"/>
          <w:szCs w:val="24"/>
        </w:rPr>
        <w:t>https://fg-wilson.ru.com/</w:t>
      </w:r>
      <w:r>
        <w:rPr>
          <w:rFonts w:ascii="Calibri" w:hAnsi="Calibri" w:cs="Calibri"/>
          <w:color w:val="000000"/>
        </w:rPr>
        <w:t>.</w:t>
      </w:r>
    </w:p>
    <w:p w14:paraId="4A9146CA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2.11. Предоставление персональных данных действия, направленные на раскрытие персональных</w:t>
      </w:r>
    </w:p>
    <w:p w14:paraId="42559FA8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данных определенному лицу или определенному кругу лиц.</w:t>
      </w:r>
    </w:p>
    <w:p w14:paraId="69DAB590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2.12. Распространение персональных данных любые действия, направленные на раскрытие</w:t>
      </w:r>
    </w:p>
    <w:p w14:paraId="067444BC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персональных данных неопределенному кругу лиц (передача персональных данных) или на</w:t>
      </w:r>
    </w:p>
    <w:p w14:paraId="357D9798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lastRenderedPageBreak/>
        <w:t>ознакомление с персональными данными неограниченного круга лиц, в том числе</w:t>
      </w:r>
    </w:p>
    <w:p w14:paraId="2E2D7E02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обнародование персональных данных в средствах массовой информации, размещение в</w:t>
      </w:r>
    </w:p>
    <w:p w14:paraId="2247D9C3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информационно-телекоммуникационных сетях или предоставление доступа к персональным</w:t>
      </w:r>
    </w:p>
    <w:p w14:paraId="3979C8CF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данным каким-либо иным способом.</w:t>
      </w:r>
    </w:p>
    <w:p w14:paraId="1019852B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2.13. Трансграничная передача персональных данных передача персональных данных на</w:t>
      </w:r>
    </w:p>
    <w:p w14:paraId="3E167F8A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территорию иностранного государства органу власти иностранного государства, иностранному</w:t>
      </w:r>
    </w:p>
    <w:p w14:paraId="00279E77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физическому или иностранному юридическому лицу.</w:t>
      </w:r>
    </w:p>
    <w:p w14:paraId="0AF6D9BB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2.14. Уничтожение персональных данных любые действия, в результате которых персональные</w:t>
      </w:r>
    </w:p>
    <w:p w14:paraId="3B0B8BA4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данные уничтожаются безвозвратно с невозможностью дальнейшего восстановления содержания</w:t>
      </w:r>
    </w:p>
    <w:p w14:paraId="44F8D6FA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персональных данных в информационной системе персональных данных и (или) уничтожаются</w:t>
      </w:r>
    </w:p>
    <w:p w14:paraId="195C1F85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материальные носители персональных данных.</w:t>
      </w:r>
    </w:p>
    <w:p w14:paraId="7E31FDF7" w14:textId="77777777" w:rsidR="00AF3796" w:rsidRDefault="00AF3796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5EE8E5F7" w14:textId="77777777" w:rsidR="002F6F82" w:rsidRPr="00AF3796" w:rsidRDefault="002F6F82" w:rsidP="00AF3796">
      <w:pPr>
        <w:pStyle w:val="2"/>
      </w:pPr>
      <w:r w:rsidRPr="00AF3796">
        <w:t>3. Основные права и обязанности Оператора</w:t>
      </w:r>
    </w:p>
    <w:p w14:paraId="27CB0AAD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3.1. Оператор имеет право:</w:t>
      </w:r>
    </w:p>
    <w:p w14:paraId="33654F70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3.1.1. Получать от субъекта персональных данных достоверные информацию и/или документы,</w:t>
      </w:r>
    </w:p>
    <w:p w14:paraId="50A54531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содержащие персональные данные;</w:t>
      </w:r>
    </w:p>
    <w:p w14:paraId="6F5C49E8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3.1.2. В случае отзыва субъектом персональных данных согласия на обработку персональных</w:t>
      </w:r>
    </w:p>
    <w:p w14:paraId="428C32B5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данных Оператор вправе продолжить обработку персональных данных без согласия субъекта</w:t>
      </w:r>
    </w:p>
    <w:p w14:paraId="1782131D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персональных данных при наличии оснований, указанных в Законе о персональных данных;</w:t>
      </w:r>
    </w:p>
    <w:p w14:paraId="7423EC57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3.1.3. Самостоятельно определять состав и перечень мер, необходимых и достаточных для</w:t>
      </w:r>
    </w:p>
    <w:p w14:paraId="212EB746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обеспечения выполнения обязанностей, предусмотренных Законом о персональных данных и</w:t>
      </w:r>
    </w:p>
    <w:p w14:paraId="1839C10A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принятыми в соответствии с ним нормативными правовыми актами, если иное не предусмотрено</w:t>
      </w:r>
    </w:p>
    <w:p w14:paraId="7AAF507B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Законом о персональных данных или другими федеральными законами.</w:t>
      </w:r>
    </w:p>
    <w:p w14:paraId="32AF7333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3.2. Оператор обязан:</w:t>
      </w:r>
    </w:p>
    <w:p w14:paraId="0FE33064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3.2.1. Предоставлять субъекту персональных данных по его просьбе информацию, касающуюся</w:t>
      </w:r>
    </w:p>
    <w:p w14:paraId="19C41D09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обработки его персональных данных;</w:t>
      </w:r>
    </w:p>
    <w:p w14:paraId="139A984C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3.2.2. Организовывать обработку персональных данных в порядке, установленном действующим</w:t>
      </w:r>
    </w:p>
    <w:p w14:paraId="2CD14DAA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законодательством РФ;</w:t>
      </w:r>
    </w:p>
    <w:p w14:paraId="749D331E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3.2.3. Отвечать на обращения и запросы субъектов персональных данных и их законных</w:t>
      </w:r>
    </w:p>
    <w:p w14:paraId="4DBF0739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представителей в соответствии с требованиями Закона о персональных данных;</w:t>
      </w:r>
    </w:p>
    <w:p w14:paraId="34850354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3.2.4. Сообщать в уполномоченный орган по защите прав субъектов персональных данных по</w:t>
      </w:r>
    </w:p>
    <w:p w14:paraId="6DDD7D63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запросу этого органа необходимую информацию в течение 30 дней с даты получения такого</w:t>
      </w:r>
    </w:p>
    <w:p w14:paraId="652030EE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запроса;</w:t>
      </w:r>
    </w:p>
    <w:p w14:paraId="1F01FEF1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3.2.5. Публиковать или иным образом обеспечивать неограниченный доступ к настоящей</w:t>
      </w:r>
    </w:p>
    <w:p w14:paraId="2A9E2D48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Политике в отношении обработки персональных данных;</w:t>
      </w:r>
    </w:p>
    <w:p w14:paraId="113BF2CF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3.2.6. Принимать правовые, организационные и технические меры для защиты персональных</w:t>
      </w:r>
    </w:p>
    <w:p w14:paraId="43DEA5E6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данных от неправомерного или случайного доступа к ним, уничтожения, изменения,</w:t>
      </w:r>
    </w:p>
    <w:p w14:paraId="4F8F32F5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блокирования, копирования, предоставления, распространения персональных данных, а также от</w:t>
      </w:r>
    </w:p>
    <w:p w14:paraId="43A2C901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иных неправомерных действий в отношении персональных данных;</w:t>
      </w:r>
    </w:p>
    <w:p w14:paraId="570609B2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3.2.7. Прекратить передачу (распространение, предоставление, доступ) персональных данных,</w:t>
      </w:r>
    </w:p>
    <w:p w14:paraId="1DAEE5CE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прекратить обработку и уничтожить персональные данные в порядке и случаях, предусмотренных</w:t>
      </w:r>
    </w:p>
    <w:p w14:paraId="59B2D824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Законом о персональных данных;</w:t>
      </w:r>
    </w:p>
    <w:p w14:paraId="3D1AC1C8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3.2.8. Исполнять иные обязанности, предусмотренные Законом о персональных данных.</w:t>
      </w:r>
    </w:p>
    <w:p w14:paraId="4688F44A" w14:textId="77777777" w:rsidR="00AF3796" w:rsidRDefault="00AF3796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0F10A489" w14:textId="77777777" w:rsidR="002F6F82" w:rsidRPr="00AF3796" w:rsidRDefault="002F6F82" w:rsidP="00AF3796">
      <w:pPr>
        <w:pStyle w:val="2"/>
      </w:pPr>
      <w:r w:rsidRPr="00AF3796">
        <w:t>4. Основные права и обязанности субъектов персональных данных</w:t>
      </w:r>
    </w:p>
    <w:p w14:paraId="0C84D398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4.1. Субъекты персональных данных имеют право:</w:t>
      </w:r>
    </w:p>
    <w:p w14:paraId="5EB62E0E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4.1.1. Получать информацию, касающуюся обработки его персональных данных, за исключением</w:t>
      </w:r>
    </w:p>
    <w:p w14:paraId="0E11C600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случаев, предусмотренных федеральными законами. Сведения предоставляются субъекту</w:t>
      </w:r>
    </w:p>
    <w:p w14:paraId="5AE5AB97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персональных данных Оператором в доступной форме, и в них не должны содержаться</w:t>
      </w:r>
    </w:p>
    <w:p w14:paraId="37F4A589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персональные данные, относящиеся к другим субъектам персональных данных, за исключением</w:t>
      </w:r>
    </w:p>
    <w:p w14:paraId="3F7F3EE7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случаев, когда имеются законные основания для раскрытия таких персональных данных.</w:t>
      </w:r>
    </w:p>
    <w:p w14:paraId="0F9CFE5C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Перечень информации и порядок ее получения установлен Законом о персональных данных;</w:t>
      </w:r>
    </w:p>
    <w:p w14:paraId="14D6CC1E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4.1.2. Требовать от оператора уточнения его персональных данных, их блокирования или</w:t>
      </w:r>
    </w:p>
    <w:p w14:paraId="0F615353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lastRenderedPageBreak/>
        <w:t>уничтожения в случае, если персональные данные являются неполными, устаревшими,</w:t>
      </w:r>
    </w:p>
    <w:p w14:paraId="23C64203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неточными, незаконно полученными или не являются необходимыми для заявленной цели</w:t>
      </w:r>
    </w:p>
    <w:p w14:paraId="07DF4309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обработки, а также принимать предусмотренные законом меры по защите своих прав;</w:t>
      </w:r>
    </w:p>
    <w:p w14:paraId="1B1B70DC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4.1.3. Выдвигать условие предварительного согласия при обработке персональных данных в целях</w:t>
      </w:r>
    </w:p>
    <w:p w14:paraId="06C5716E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продвижения на рынке товаров, работ и услуг;</w:t>
      </w:r>
    </w:p>
    <w:p w14:paraId="5F9D43B4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4.1.4. На отзыв согласия на обработку персональных данных;</w:t>
      </w:r>
    </w:p>
    <w:p w14:paraId="2F3B39D1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4.1.5. Обжаловать в уполномоченный орган по защите прав субъектов персональных данных или в</w:t>
      </w:r>
    </w:p>
    <w:p w14:paraId="0E25D036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судебном порядке неправомерные действия или бездействие Оператора при обработке его</w:t>
      </w:r>
    </w:p>
    <w:p w14:paraId="5BB14D74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персональных данных;</w:t>
      </w:r>
    </w:p>
    <w:p w14:paraId="3BF550EE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4.1.6. На осуществление иных прав, предусмотренных законодательством РФ.</w:t>
      </w:r>
    </w:p>
    <w:p w14:paraId="4D2E829E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4.2. Субъекты персональных данных обязаны:</w:t>
      </w:r>
    </w:p>
    <w:p w14:paraId="0C55BE2B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4.2.1. Предоставлять Оператору достоверные данные о себе;</w:t>
      </w:r>
    </w:p>
    <w:p w14:paraId="506D3822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4.2.2. Сообщать Оператору об уточнении (обновлении, изменении) своих персональных данных.</w:t>
      </w:r>
    </w:p>
    <w:p w14:paraId="090F5941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4.3. Лица, передавшие Оператору недостоверные сведения о себе, либо сведения о другом</w:t>
      </w:r>
    </w:p>
    <w:p w14:paraId="2CDFD17B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субъекте персональных данных без согласия последнего, несут ответственность в соответствии с</w:t>
      </w:r>
    </w:p>
    <w:p w14:paraId="21741E5F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законодательством РФ.</w:t>
      </w:r>
    </w:p>
    <w:p w14:paraId="7EBDEF4F" w14:textId="77777777" w:rsidR="00AF3796" w:rsidRDefault="00AF3796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5792B0DE" w14:textId="77777777" w:rsidR="002F6F82" w:rsidRPr="00AF3796" w:rsidRDefault="002F6F82" w:rsidP="00AF3796">
      <w:pPr>
        <w:pStyle w:val="2"/>
      </w:pPr>
      <w:r w:rsidRPr="00AF3796">
        <w:t>5. Оператор может обрабатывать следующие персональные данные Пользователя</w:t>
      </w:r>
    </w:p>
    <w:p w14:paraId="31982890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5.1. Фамилия, имя, отчество</w:t>
      </w:r>
    </w:p>
    <w:p w14:paraId="3558F614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5.2. Электронный адрес</w:t>
      </w:r>
    </w:p>
    <w:p w14:paraId="30E527F8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5.3. Номера телефонов</w:t>
      </w:r>
    </w:p>
    <w:p w14:paraId="623B329A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5.4. Также на сайте происходит сбор и обработка обезличенных данных о посетителях (в т.ч.</w:t>
      </w:r>
    </w:p>
    <w:p w14:paraId="14113229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файлов) с помощью сервисов интернет-статистики (Яндекс Метрика и Гугл Аналитика и других.</w:t>
      </w:r>
    </w:p>
    <w:p w14:paraId="72BE1E2A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5.5. Вышеперечисленные данные далее по тексту Политики объединены общим понятием</w:t>
      </w:r>
    </w:p>
    <w:p w14:paraId="02983835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Персональные данные.</w:t>
      </w:r>
    </w:p>
    <w:p w14:paraId="24B101FA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5.6. Обработка специальных категорий персональных данных, касающихся расовой,</w:t>
      </w:r>
    </w:p>
    <w:p w14:paraId="35A59A8E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национальной принадлежности, политических взглядов, религиозных или философских</w:t>
      </w:r>
    </w:p>
    <w:p w14:paraId="2D27160D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убеждений, интимной жизни, Оператором не осуществляется.</w:t>
      </w:r>
    </w:p>
    <w:p w14:paraId="4F85A9BE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5.7. Обработка персональных данных, разрешенных для распространения, из числа специальных</w:t>
      </w:r>
    </w:p>
    <w:p w14:paraId="55CDC0A1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категорий персональных данных, указанных в ч. 1 ст. 10 Закона о персональных данных,</w:t>
      </w:r>
    </w:p>
    <w:p w14:paraId="5163BBD3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допускается, если соблюдаются запреты и условия, предусмотренные ст. 10.1 Закона о</w:t>
      </w:r>
    </w:p>
    <w:p w14:paraId="7A297799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персональных данных.</w:t>
      </w:r>
    </w:p>
    <w:p w14:paraId="23DE22A4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5.8. Согласие Пользователя на обработку персональных данных, разрешенных для</w:t>
      </w:r>
    </w:p>
    <w:p w14:paraId="1BE3C360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распространения, оформляется отдельно от других согласий на обработку его персональных</w:t>
      </w:r>
    </w:p>
    <w:p w14:paraId="0BCAEC88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данных. При этом соблюдаются условия, предусмотренные, в частности, ст. 10.1 Закона о</w:t>
      </w:r>
    </w:p>
    <w:p w14:paraId="02E0C8CB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персональных данных. Требования к содержанию такого согласия устанавливаются</w:t>
      </w:r>
    </w:p>
    <w:p w14:paraId="0483CDBF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уполномоченным органом по защите прав субъектов персональных данных.</w:t>
      </w:r>
    </w:p>
    <w:p w14:paraId="4F78BC21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5.8.1. Согласие на обработку персональных данных, разрешенных для распространения,</w:t>
      </w:r>
    </w:p>
    <w:p w14:paraId="65D6211B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Пользователь предоставляет Оператору непосредственно.</w:t>
      </w:r>
    </w:p>
    <w:p w14:paraId="62C105A3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5.8.2. Оператор обязан в срок не позднее трех рабочих дней с момента получения указанного</w:t>
      </w:r>
    </w:p>
    <w:p w14:paraId="22022F95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согласия Пользователя опубликовать информацию об условиях обработки, о наличии запретов и</w:t>
      </w:r>
    </w:p>
    <w:p w14:paraId="48E83A26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условий на обработку неограниченным кругом лиц персональных данных, разрешенных для</w:t>
      </w:r>
    </w:p>
    <w:p w14:paraId="100BA78A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распространения.</w:t>
      </w:r>
    </w:p>
    <w:p w14:paraId="2A27038B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5.8.3. Передача (распространение, предоставление, доступ) персональных данных, разрешенных</w:t>
      </w:r>
    </w:p>
    <w:p w14:paraId="35BFBDFE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субъектом персональных данных для распространения, должна быть прекращена в любое время</w:t>
      </w:r>
    </w:p>
    <w:p w14:paraId="17E89297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по требованию субъекта персональных данных. Данное требование должно включать в себя</w:t>
      </w:r>
    </w:p>
    <w:p w14:paraId="504C721D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фамилию, имя, отчество (при наличии), контактную информацию (номер телефона, адрес</w:t>
      </w:r>
    </w:p>
    <w:p w14:paraId="1FC29269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электронной почты или почтовый адрес) субъекта персональных данных, а также перечень</w:t>
      </w:r>
    </w:p>
    <w:p w14:paraId="067791C0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персональных данных, обработка которых подлежит прекращению. Указанные в данном</w:t>
      </w:r>
    </w:p>
    <w:p w14:paraId="341F30CB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требовании персональные данные могут обрабатываться только Оператором, которому оно</w:t>
      </w:r>
    </w:p>
    <w:p w14:paraId="2B9F9E82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направлено.</w:t>
      </w:r>
    </w:p>
    <w:p w14:paraId="2590B500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5.8.4. Согласие на обработку персональных данных, разрешенных для распространения,</w:t>
      </w:r>
    </w:p>
    <w:p w14:paraId="3B7C7753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прекращает свое действие с момента поступления Оператору требования, указанного в п. 5.8.3</w:t>
      </w:r>
    </w:p>
    <w:p w14:paraId="30FA7914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lastRenderedPageBreak/>
        <w:t>настоящей Политики в отношении обработки персональных данных.</w:t>
      </w:r>
    </w:p>
    <w:p w14:paraId="1403CA83" w14:textId="77777777" w:rsidR="00AF3796" w:rsidRDefault="00AF3796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707CB9AF" w14:textId="77777777" w:rsidR="002F6F82" w:rsidRPr="00AF3796" w:rsidRDefault="002F6F82" w:rsidP="00AF3796">
      <w:pPr>
        <w:pStyle w:val="2"/>
      </w:pPr>
      <w:r w:rsidRPr="00AF3796">
        <w:t>6. Принципы обработки персональных данных</w:t>
      </w:r>
    </w:p>
    <w:p w14:paraId="7BEC7451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6.1. Обработка персональных данных осуществляется на законной и справедливой основе.</w:t>
      </w:r>
    </w:p>
    <w:p w14:paraId="39375078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6.2. Обработка персональных данных ограничивается достижением конкретных, заранее</w:t>
      </w:r>
    </w:p>
    <w:p w14:paraId="1A16EDFA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определенных и законных целей. Не допускается обработка персональных данных,</w:t>
      </w:r>
    </w:p>
    <w:p w14:paraId="7CB45640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несовместимая с целями сбора персональных данных.</w:t>
      </w:r>
    </w:p>
    <w:p w14:paraId="2D5DCB90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6.3. Не допускается объединение баз данных, содержащих персональные данные, обработка</w:t>
      </w:r>
    </w:p>
    <w:p w14:paraId="025725F6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которых осуществляется в целях, несовместимых между собой.</w:t>
      </w:r>
    </w:p>
    <w:p w14:paraId="64580F41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6.4. Обработке подлежат только персональные данные, которые отвечают целям их обработки.</w:t>
      </w:r>
    </w:p>
    <w:p w14:paraId="214E15FF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6.5. Содержание и объем обрабатываемых персональных данных соответствуют заявленным</w:t>
      </w:r>
    </w:p>
    <w:p w14:paraId="4BAE98E6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целям обработки. Не допускается избыточность обрабатываемых персональных данных по</w:t>
      </w:r>
    </w:p>
    <w:p w14:paraId="042C916A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отношению к заявленным целям их обработки.</w:t>
      </w:r>
    </w:p>
    <w:p w14:paraId="3CD34B87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6.6. При обработке персональных данных обеспечивается точность персональных данных, их</w:t>
      </w:r>
    </w:p>
    <w:p w14:paraId="1105407B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достаточность, а в необходимых случаях и актуальность по отношению к целям обработки</w:t>
      </w:r>
    </w:p>
    <w:p w14:paraId="11875846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персональных данных. Оператор принимает необходимые меры и/или обеспечивает их принятие</w:t>
      </w:r>
    </w:p>
    <w:p w14:paraId="105221A4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по удалению или уточнению неполных, или неточных данных.</w:t>
      </w:r>
    </w:p>
    <w:p w14:paraId="39E14A80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6.7. Хранение персональных данных осуществляется в форме, позволяющей определить субъекта</w:t>
      </w:r>
    </w:p>
    <w:p w14:paraId="12F3D3A4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персональных данных, не дольше, чем этого требуют цели обработки персональных данных, если</w:t>
      </w:r>
    </w:p>
    <w:p w14:paraId="2F0AE477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срок хранения персональных данных не установлен федеральным законом, договором, стороной</w:t>
      </w:r>
    </w:p>
    <w:p w14:paraId="4FEB7150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которого, выгодоприобретателем или поручителем, по которому является субъект персональных</w:t>
      </w:r>
    </w:p>
    <w:p w14:paraId="1666D9DD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данных. Обрабатываемые персональные данные уничтожаются либо обезличиваются по</w:t>
      </w:r>
    </w:p>
    <w:p w14:paraId="02C0B7EC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достижении целей обработки или в случае утраты необходимости в достижении этих целей, если</w:t>
      </w:r>
    </w:p>
    <w:p w14:paraId="365C9AE6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иное не предусмотрено федеральным законом.</w:t>
      </w:r>
    </w:p>
    <w:p w14:paraId="19AF2BF2" w14:textId="77777777" w:rsidR="00AF3796" w:rsidRDefault="00AF3796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7035AAD8" w14:textId="77777777" w:rsidR="002F6F82" w:rsidRPr="00AF3796" w:rsidRDefault="002F6F82" w:rsidP="00AF3796">
      <w:pPr>
        <w:pStyle w:val="2"/>
      </w:pPr>
      <w:r w:rsidRPr="00AF3796">
        <w:t>7. Цели обработки персональных данных</w:t>
      </w:r>
    </w:p>
    <w:p w14:paraId="55E808B1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7.1. Цель обработки персональных данных Пользователя:</w:t>
      </w:r>
    </w:p>
    <w:p w14:paraId="41A2619E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7.1.1. Информирование Пользователя посредством отправки электронных писем;</w:t>
      </w:r>
    </w:p>
    <w:p w14:paraId="0D87B2C8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7.1.2. Заключение, исполнение и прекращение гражданско-правовых договоров;</w:t>
      </w:r>
    </w:p>
    <w:p w14:paraId="29E267F7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7.1.3. Предоставление доступа Пользователю к сервисам, информации и/или материалам,</w:t>
      </w:r>
    </w:p>
    <w:p w14:paraId="6DBB493E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содержащимся на </w:t>
      </w:r>
      <w:r w:rsidR="00613D47">
        <w:rPr>
          <w:rFonts w:ascii="Calibri" w:hAnsi="Calibri" w:cs="Calibri"/>
          <w:color w:val="000000"/>
        </w:rPr>
        <w:t xml:space="preserve">веб-сайте </w:t>
      </w:r>
      <w:r w:rsidR="00C1177F" w:rsidRPr="00C1177F">
        <w:rPr>
          <w:rFonts w:ascii="Calibri" w:hAnsi="Calibri" w:cs="Calibri"/>
          <w:b/>
          <w:color w:val="000000"/>
          <w:sz w:val="24"/>
          <w:szCs w:val="24"/>
        </w:rPr>
        <w:t>https://fg-wilson.ru.com/</w:t>
      </w:r>
      <w:r>
        <w:rPr>
          <w:rFonts w:ascii="Calibri" w:hAnsi="Calibri" w:cs="Calibri"/>
          <w:color w:val="000000"/>
        </w:rPr>
        <w:t>.</w:t>
      </w:r>
    </w:p>
    <w:p w14:paraId="44F5B98C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7.2. Также Оператор имеет право направлять Пользователю уведомления о новых продуктах и</w:t>
      </w:r>
    </w:p>
    <w:p w14:paraId="21DC0A9A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услугах, специальных предложениях и различных событиях. Пользователь всегда может</w:t>
      </w:r>
    </w:p>
    <w:p w14:paraId="118F6827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отказаться от получения информационных сообщений, направив Оператору письмо на Адрес</w:t>
      </w:r>
    </w:p>
    <w:p w14:paraId="459B481B" w14:textId="02FFD51B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электронной почты </w:t>
      </w:r>
      <w:r w:rsidR="00613D47" w:rsidRPr="00C1177F">
        <w:rPr>
          <w:rFonts w:ascii="Calibri" w:hAnsi="Calibri" w:cs="Calibri"/>
          <w:b/>
          <w:color w:val="000000"/>
          <w:sz w:val="24"/>
          <w:szCs w:val="24"/>
        </w:rPr>
        <w:t>box@fg-wilson.ru.com</w:t>
      </w:r>
      <w:r w:rsidR="00613D47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с пометкой «Отказ от уведомлений о новых продуктах и услугах».</w:t>
      </w:r>
    </w:p>
    <w:p w14:paraId="712A0687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7.3. Обезличенные данные Пользователей, собираемые с помощью сервисов интернет-</w:t>
      </w:r>
    </w:p>
    <w:p w14:paraId="74495742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статистики, служат для сбора информации о действиях Пользователей на сайте, улучшения</w:t>
      </w:r>
    </w:p>
    <w:p w14:paraId="3CA586AC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качества сайта и его содержания.</w:t>
      </w:r>
    </w:p>
    <w:p w14:paraId="352C4C87" w14:textId="77777777" w:rsidR="00AF3796" w:rsidRDefault="00AF3796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7F809AED" w14:textId="77777777" w:rsidR="002F6F82" w:rsidRPr="00AF3796" w:rsidRDefault="002F6F82" w:rsidP="00AF3796">
      <w:pPr>
        <w:pStyle w:val="2"/>
      </w:pPr>
      <w:r w:rsidRPr="00AF3796">
        <w:t>8. Правовые основания обработки персональных данных</w:t>
      </w:r>
    </w:p>
    <w:p w14:paraId="03C465AB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8.1. Правовыми основаниями обработки персональных данных Оператором являются:</w:t>
      </w:r>
    </w:p>
    <w:p w14:paraId="207D166F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8.1.1. Перечислите нормативно-правовые акты, регулирующие отношения, связанные с вашей</w:t>
      </w:r>
    </w:p>
    <w:p w14:paraId="79D25479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деятельностью, например, если ваша деятельность связана с информационными технологиями, в</w:t>
      </w:r>
    </w:p>
    <w:p w14:paraId="14FF8FFC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частности с созданием сайтов, то здесь можно указать Федеральный закон «Об информации,</w:t>
      </w:r>
    </w:p>
    <w:p w14:paraId="2B436AEC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информационных технологиях и о защите информации от 27.07.2006 N 149-ФЗ»;</w:t>
      </w:r>
    </w:p>
    <w:p w14:paraId="5469B84C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8.1.2. Уставные документы Оператора;</w:t>
      </w:r>
    </w:p>
    <w:p w14:paraId="76D03045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8.1.3. Договоры, заключаемые между оператором и субъектом персональных данных;</w:t>
      </w:r>
    </w:p>
    <w:p w14:paraId="2BD8C027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8.1.4. Федеральные законы, иные нормативно-правовые акты в сфере защиты персональных</w:t>
      </w:r>
    </w:p>
    <w:p w14:paraId="35506006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данных;</w:t>
      </w:r>
    </w:p>
    <w:p w14:paraId="6780A76F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8.1.5. Согласия Пользователей на обработку их персональных данных, на обработку персональных</w:t>
      </w:r>
    </w:p>
    <w:p w14:paraId="4DA444AF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данных, разрешенных для распространения.</w:t>
      </w:r>
    </w:p>
    <w:p w14:paraId="31EBD4FA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lastRenderedPageBreak/>
        <w:t>8.2. Оператор обрабатывает персональные данные Пользователя только в случае их заполнения</w:t>
      </w:r>
    </w:p>
    <w:p w14:paraId="3F5647C6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и/или отправки Пользователем самостоятельно через специальные формы, расположенные на</w:t>
      </w:r>
    </w:p>
    <w:p w14:paraId="6C0C3F4F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Сайте </w:t>
      </w:r>
      <w:r w:rsidR="00C1177F" w:rsidRPr="00C1177F">
        <w:rPr>
          <w:rFonts w:ascii="Calibri" w:hAnsi="Calibri" w:cs="Calibri"/>
          <w:b/>
          <w:color w:val="000000"/>
          <w:sz w:val="24"/>
          <w:szCs w:val="24"/>
        </w:rPr>
        <w:t>https://fg-wilson.ru.com/</w:t>
      </w:r>
      <w:r w:rsidR="00613D47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или направленные Оператору посредством электронной почты. Заполняя соответствующие</w:t>
      </w:r>
    </w:p>
    <w:p w14:paraId="2CE5A55F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формы и/или отправляя свои персональные данные Оператору, Пользователь выражает свое</w:t>
      </w:r>
    </w:p>
    <w:p w14:paraId="0106081B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согласие с данной Политикой.</w:t>
      </w:r>
    </w:p>
    <w:p w14:paraId="5F719813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8.3. Оператор обрабатывает обезличенные данные о Пользователе в случае, если это разрешено в</w:t>
      </w:r>
    </w:p>
    <w:p w14:paraId="23E3E773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настройках браузера Пользователя (включено сохранение файлов </w:t>
      </w:r>
      <w:proofErr w:type="spellStart"/>
      <w:r>
        <w:rPr>
          <w:rFonts w:ascii="Calibri" w:hAnsi="Calibri" w:cs="Calibri"/>
          <w:color w:val="000000"/>
        </w:rPr>
        <w:t>cookie</w:t>
      </w:r>
      <w:proofErr w:type="spellEnd"/>
      <w:r>
        <w:rPr>
          <w:rFonts w:ascii="Calibri" w:hAnsi="Calibri" w:cs="Calibri"/>
          <w:color w:val="000000"/>
        </w:rPr>
        <w:t xml:space="preserve"> и использование</w:t>
      </w:r>
    </w:p>
    <w:p w14:paraId="7932DDD9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технологии JavaScript).</w:t>
      </w:r>
    </w:p>
    <w:p w14:paraId="2F75BB14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8.4. Субъект персональных данных самостоятельно принимает решение о предоставлении его</w:t>
      </w:r>
    </w:p>
    <w:p w14:paraId="5296C1CF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персональных данных и дает согласие свободно, своей волей и в своем интересе.</w:t>
      </w:r>
    </w:p>
    <w:p w14:paraId="7C961057" w14:textId="77777777" w:rsidR="00AF3796" w:rsidRDefault="00AF3796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23FDDA42" w14:textId="77777777" w:rsidR="002F6F82" w:rsidRPr="00AF3796" w:rsidRDefault="002F6F82" w:rsidP="00AF3796">
      <w:pPr>
        <w:pStyle w:val="2"/>
      </w:pPr>
      <w:r w:rsidRPr="00AF3796">
        <w:t>9. Условия обработки персональных данных</w:t>
      </w:r>
    </w:p>
    <w:p w14:paraId="5CAAEB2B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9.1. Обработка персональных данных осуществляется с согласия субъекта персональных данных</w:t>
      </w:r>
    </w:p>
    <w:p w14:paraId="240CBE9E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на обработку его персональных данных.</w:t>
      </w:r>
    </w:p>
    <w:p w14:paraId="17F97FC1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9.2. Обработка персональных данных необходима для достижения целей, предусмотренных</w:t>
      </w:r>
    </w:p>
    <w:p w14:paraId="59A6C61C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международным договором Российской Федерации или законом, для осуществления</w:t>
      </w:r>
    </w:p>
    <w:p w14:paraId="6E0B0672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возложенных законодательством Российской Федерации на оператора функций, полномочий и</w:t>
      </w:r>
    </w:p>
    <w:p w14:paraId="3803414B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обязанностей.</w:t>
      </w:r>
    </w:p>
    <w:p w14:paraId="6FECBA14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9.3. Обработка персональных данных необходима для осуществления правосудия, исполнения</w:t>
      </w:r>
    </w:p>
    <w:p w14:paraId="67AB7751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судебного акта, акта другого органа или должностного лица, подлежащих исполнению в</w:t>
      </w:r>
    </w:p>
    <w:p w14:paraId="380D478D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соответствии с законодательством Российской Федерации об исполнительном производстве.</w:t>
      </w:r>
    </w:p>
    <w:p w14:paraId="707EBFFD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9.4. Обработка персональных данных необходима для исполнения договора, стороной которого</w:t>
      </w:r>
    </w:p>
    <w:p w14:paraId="49984FF6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либо выгодоприобретателем или поручителем, по которому является субъект персональных</w:t>
      </w:r>
    </w:p>
    <w:p w14:paraId="73405E5D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данных, а также для заключения договора по инициативе субъекта персональных данных или</w:t>
      </w:r>
    </w:p>
    <w:p w14:paraId="0771195D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договора, по которому субъект персональных данных будет являться выгодоприобретателем или</w:t>
      </w:r>
    </w:p>
    <w:p w14:paraId="18E6B6C4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поручителем.</w:t>
      </w:r>
    </w:p>
    <w:p w14:paraId="65FE3699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9.5. Обработка персональных данных необходима для осуществления прав и законных интересов</w:t>
      </w:r>
    </w:p>
    <w:p w14:paraId="64816AAA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оператора или третьих лиц либо для достижения общественно значимых целей при условии, что</w:t>
      </w:r>
    </w:p>
    <w:p w14:paraId="53E5E8DA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при этом не нарушаются права и свободы субъекта персональных данных.</w:t>
      </w:r>
    </w:p>
    <w:p w14:paraId="3622DF05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9.6. Осуществляется обработка персональных данных, доступ неограниченного круга лиц к</w:t>
      </w:r>
    </w:p>
    <w:p w14:paraId="72D284E6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которым предоставлен субъектом персональных данных либо по его просьбе (далее</w:t>
      </w:r>
    </w:p>
    <w:p w14:paraId="114173B4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общедоступные персональные данные).</w:t>
      </w:r>
    </w:p>
    <w:p w14:paraId="17007585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9.7. Осуществляется обработка персональных данных, подлежащих опубликованию или</w:t>
      </w:r>
    </w:p>
    <w:p w14:paraId="07A91A7B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обязательному раскрытию в соответствии с федеральным законом (выложен на </w:t>
      </w:r>
      <w:r>
        <w:rPr>
          <w:rFonts w:ascii="Calibri" w:hAnsi="Calibri" w:cs="Calibri"/>
          <w:color w:val="0563C2"/>
        </w:rPr>
        <w:t>сайте</w:t>
      </w:r>
      <w:r>
        <w:rPr>
          <w:rFonts w:ascii="Calibri" w:hAnsi="Calibri" w:cs="Calibri"/>
          <w:color w:val="000000"/>
        </w:rPr>
        <w:t>).</w:t>
      </w:r>
    </w:p>
    <w:p w14:paraId="7D6985C5" w14:textId="77777777" w:rsidR="00AF3796" w:rsidRDefault="00AF3796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543DD365" w14:textId="77777777" w:rsidR="002F6F82" w:rsidRPr="00AF3796" w:rsidRDefault="002F6F82" w:rsidP="00AF3796">
      <w:pPr>
        <w:pStyle w:val="2"/>
      </w:pPr>
      <w:r w:rsidRPr="00AF3796">
        <w:t>10. Порядок сбора, хранения, передачи и других видов обработки персональных данных</w:t>
      </w:r>
    </w:p>
    <w:p w14:paraId="62E3BB35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10.1. Оператор обеспечивает сохранность персональных данных и принимает все возможные</w:t>
      </w:r>
    </w:p>
    <w:p w14:paraId="5591C136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меры, исключающие доступ к персональным данным неуполномоченных лиц.</w:t>
      </w:r>
    </w:p>
    <w:p w14:paraId="53AE101B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10.2. Персональные данные Пользователя никогда, ни при каких условиях не будут переданы</w:t>
      </w:r>
    </w:p>
    <w:p w14:paraId="57ACAD54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третьим лицам, за исключением случаев, связанных с исполнением действующего</w:t>
      </w:r>
    </w:p>
    <w:p w14:paraId="16826156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законодательства либо в случае, если субъектом персональных данных дано согласие Оператору</w:t>
      </w:r>
    </w:p>
    <w:p w14:paraId="22DCD059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на передачу данных третьему лицу для исполнения обязательств по гражданско-правовому</w:t>
      </w:r>
    </w:p>
    <w:p w14:paraId="0C31B157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договору.</w:t>
      </w:r>
    </w:p>
    <w:p w14:paraId="696D0343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10.3. В случае выявления неточностей в персональных данных, Пользователь может</w:t>
      </w:r>
    </w:p>
    <w:p w14:paraId="16230513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актуализировать их самостоятельно, путем направления Оператору уведомление на адрес</w:t>
      </w:r>
    </w:p>
    <w:p w14:paraId="58865450" w14:textId="1405126B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электронной почты Оператора</w:t>
      </w:r>
      <w:r w:rsidR="00613D47">
        <w:rPr>
          <w:rFonts w:ascii="Calibri" w:hAnsi="Calibri" w:cs="Calibri"/>
          <w:color w:val="000000"/>
        </w:rPr>
        <w:t xml:space="preserve"> </w:t>
      </w:r>
      <w:r w:rsidR="00613D47" w:rsidRPr="00C1177F">
        <w:rPr>
          <w:rFonts w:ascii="Calibri" w:hAnsi="Calibri" w:cs="Calibri"/>
          <w:b/>
          <w:color w:val="000000"/>
          <w:sz w:val="24"/>
          <w:szCs w:val="24"/>
        </w:rPr>
        <w:t>box@fg-wilson.ru.com</w:t>
      </w:r>
      <w:r>
        <w:rPr>
          <w:rFonts w:ascii="Calibri" w:hAnsi="Calibri" w:cs="Calibri"/>
          <w:color w:val="000000"/>
        </w:rPr>
        <w:t xml:space="preserve"> с пометкой Актуализация персональных данных.</w:t>
      </w:r>
    </w:p>
    <w:p w14:paraId="345D538F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10.4. Срок обработки персональных данных определяется достижением целей, для которых были</w:t>
      </w:r>
    </w:p>
    <w:p w14:paraId="7B5B6E43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собраны персональные данные, если иной срок не предусмотрен договором или действующим</w:t>
      </w:r>
    </w:p>
    <w:p w14:paraId="7DA1EDF5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законодательством. Пользователь может в любой момент отозвать свое согласие на обработку</w:t>
      </w:r>
    </w:p>
    <w:p w14:paraId="4832C651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lastRenderedPageBreak/>
        <w:t>персональных данных, направив Оператору уведомление посредством электронной почты на</w:t>
      </w:r>
    </w:p>
    <w:p w14:paraId="5EEEE412" w14:textId="1F7D9610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электронный адрес почты Оператора </w:t>
      </w:r>
      <w:r w:rsidR="00613D47" w:rsidRPr="00C1177F">
        <w:rPr>
          <w:rFonts w:ascii="Calibri" w:hAnsi="Calibri" w:cs="Calibri"/>
          <w:b/>
          <w:color w:val="000000"/>
          <w:sz w:val="24"/>
          <w:szCs w:val="24"/>
        </w:rPr>
        <w:t>box@fg-wilson.ru.com</w:t>
      </w:r>
      <w:r w:rsidR="00613D47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с пометкой «Отзыв согласия на обработку персональных</w:t>
      </w:r>
    </w:p>
    <w:p w14:paraId="0DB06DCB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данных».</w:t>
      </w:r>
    </w:p>
    <w:p w14:paraId="4470C3C3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10.5. Вся информация, которая собирается сторонними сервисами, в том числе платежными</w:t>
      </w:r>
    </w:p>
    <w:p w14:paraId="3512E077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системами, средствами связи и другими поставщиками услуг, хранится и обрабатывается</w:t>
      </w:r>
    </w:p>
    <w:p w14:paraId="3039F9CB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указанными лицами (Операторами) в соответствии с их Пользовательским соглашением и</w:t>
      </w:r>
    </w:p>
    <w:p w14:paraId="3B309BF1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Политикой конфиденциальности. Субъект персональных данных и/или Пользователь обязан</w:t>
      </w:r>
    </w:p>
    <w:p w14:paraId="52DB330F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самостоятельно своевременно ознакомиться с указанными документами. Оператор не несет</w:t>
      </w:r>
    </w:p>
    <w:p w14:paraId="3E429D5E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ответственность за действия третьих лиц, в том числе указанных в настоящем пункте поставщиков</w:t>
      </w:r>
    </w:p>
    <w:p w14:paraId="1C9BED9A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услуг.</w:t>
      </w:r>
    </w:p>
    <w:p w14:paraId="24F6E73E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10.6. Установленные субъектом персональных данных запреты на передачу (кроме</w:t>
      </w:r>
    </w:p>
    <w:p w14:paraId="2F11F524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предоставления доступа), а также на обработку или условия обработки (кроме получения доступа)</w:t>
      </w:r>
    </w:p>
    <w:p w14:paraId="5EF621B8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персональных данных, разрешенных для распространения, не действуют в случаях обработки</w:t>
      </w:r>
    </w:p>
    <w:p w14:paraId="2378802A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персональных данных в государственных, общественных и иных публичных интересах,</w:t>
      </w:r>
    </w:p>
    <w:p w14:paraId="60D98972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определенных законодательством РФ.</w:t>
      </w:r>
    </w:p>
    <w:p w14:paraId="147AD17A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10.7. Оператор при обработке персональных данных обеспечивает конфиденциальность</w:t>
      </w:r>
    </w:p>
    <w:p w14:paraId="46C300D9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персональных данных.</w:t>
      </w:r>
    </w:p>
    <w:p w14:paraId="42046245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10.8. Оператор осуществляет хранение персональных данных в форме, позволяющей определить</w:t>
      </w:r>
    </w:p>
    <w:p w14:paraId="3D3AB7F3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субъекта персональных данных, не дольше, чем этого требуют цели обработки персональных</w:t>
      </w:r>
    </w:p>
    <w:p w14:paraId="10AFB8AD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данных, если срок хранения персональных данных не установлен федеральным законом,</w:t>
      </w:r>
    </w:p>
    <w:p w14:paraId="404C7EB1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договором, стороной которого, выгодоприобретателем или поручителем, по которому является</w:t>
      </w:r>
    </w:p>
    <w:p w14:paraId="51A52ED5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субъект персональных данных.</w:t>
      </w:r>
    </w:p>
    <w:p w14:paraId="490275BF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10.9. Условием прекращения обработки персональных данных может являться достижение целей</w:t>
      </w:r>
    </w:p>
    <w:p w14:paraId="7E6C0E74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обработки персональных данных, истечение срока действия согласия субъекта персональных</w:t>
      </w:r>
    </w:p>
    <w:p w14:paraId="127371D4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данных или отзыв согласия субъектом персональных данных, а также выявление неправомерной</w:t>
      </w:r>
    </w:p>
    <w:p w14:paraId="71E284E4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обработки персональных данных.</w:t>
      </w:r>
    </w:p>
    <w:p w14:paraId="1A11057C" w14:textId="77777777" w:rsidR="00AF3796" w:rsidRDefault="00AF3796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A0C13D5" w14:textId="77777777" w:rsidR="002F6F82" w:rsidRPr="00AF3796" w:rsidRDefault="002F6F82" w:rsidP="00AF3796">
      <w:pPr>
        <w:pStyle w:val="2"/>
      </w:pPr>
      <w:r w:rsidRPr="00AF3796">
        <w:t>11. Перечень действий, производимых Оператором с полученными персональными данными</w:t>
      </w:r>
    </w:p>
    <w:p w14:paraId="5C61852E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11.1. Оператор осуществляет сбор, запись, систематизацию, накопление, хранение, уточнение</w:t>
      </w:r>
    </w:p>
    <w:p w14:paraId="243F1565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(обновление, изменение), извлечение, использование, передачу (распространение,</w:t>
      </w:r>
    </w:p>
    <w:p w14:paraId="23249BCF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предоставление, доступ), обезличивание, блокирование, удаление и уничтожение персональных</w:t>
      </w:r>
    </w:p>
    <w:p w14:paraId="4E7A1F0D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данных.</w:t>
      </w:r>
    </w:p>
    <w:p w14:paraId="3E06212C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11.2. Оператор осуществляет автоматизированную обработку персональных данных с получением</w:t>
      </w:r>
    </w:p>
    <w:p w14:paraId="0C335A99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и/или передачей полученной информации по информационно-телекоммуникационным сетям</w:t>
      </w:r>
    </w:p>
    <w:p w14:paraId="2927493E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или без таковой.</w:t>
      </w:r>
    </w:p>
    <w:p w14:paraId="6331A910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12. Трансграничная передача персональных данных</w:t>
      </w:r>
    </w:p>
    <w:p w14:paraId="032FA6FA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12.1. Оператор до начала осуществления трансграничной передачи персональных данных обязан</w:t>
      </w:r>
    </w:p>
    <w:p w14:paraId="56258854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убедиться в том, что иностранным государством, на территорию которого предполагается</w:t>
      </w:r>
    </w:p>
    <w:p w14:paraId="78EBF19B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осуществлять передачу персональных данных, обеспечивается надежная защита прав субъектов</w:t>
      </w:r>
    </w:p>
    <w:p w14:paraId="0EA0B827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персональных данных.</w:t>
      </w:r>
    </w:p>
    <w:p w14:paraId="46C578EC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12.2. Трансграничная передача персональных данных на территории иностранных государств, не</w:t>
      </w:r>
    </w:p>
    <w:p w14:paraId="20BCDDE3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отвечающих вышеуказанным требованиям, может осуществляться только в случае наличия</w:t>
      </w:r>
    </w:p>
    <w:p w14:paraId="08991360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согласия в письменной форме субъекта персональных данных на трансграничную передачу его</w:t>
      </w:r>
    </w:p>
    <w:p w14:paraId="73890F68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персональных данных и/или исполнения договора, стороной которого является субъект</w:t>
      </w:r>
    </w:p>
    <w:p w14:paraId="6C20F832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персональных данных.</w:t>
      </w:r>
    </w:p>
    <w:p w14:paraId="47DE9A43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13. Конфиденциальность персональных данных</w:t>
      </w:r>
    </w:p>
    <w:p w14:paraId="41D0DF2C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13.1. Оператор и иные лица, получившие доступ к персональным данным, обязаны не раскрывать</w:t>
      </w:r>
    </w:p>
    <w:p w14:paraId="050E64DE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третьим лицам и не распространять персональные данные без согласия субъекта персональных</w:t>
      </w:r>
    </w:p>
    <w:p w14:paraId="14404FE0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данных, если иное не предусмотрено федеральным законом.</w:t>
      </w:r>
    </w:p>
    <w:p w14:paraId="0244F2D6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14. Заключительные положения</w:t>
      </w:r>
    </w:p>
    <w:p w14:paraId="2A24A089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14.1. Пользователь может получить любые разъяснения по интересующим вопросам, касающимся</w:t>
      </w:r>
    </w:p>
    <w:p w14:paraId="5A2F625D" w14:textId="0B40856D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lastRenderedPageBreak/>
        <w:t>обработки его персональных данных, обратившись к Оператору с помощью электронной почты</w:t>
      </w:r>
      <w:r w:rsidR="00613D47">
        <w:rPr>
          <w:rFonts w:ascii="Calibri" w:hAnsi="Calibri" w:cs="Calibri"/>
          <w:color w:val="000000"/>
        </w:rPr>
        <w:t xml:space="preserve"> </w:t>
      </w:r>
      <w:r w:rsidR="00613D47" w:rsidRPr="00C1177F">
        <w:rPr>
          <w:rFonts w:ascii="Calibri" w:hAnsi="Calibri" w:cs="Calibri"/>
          <w:b/>
          <w:color w:val="000000"/>
          <w:sz w:val="24"/>
          <w:szCs w:val="24"/>
        </w:rPr>
        <w:t>box@fg-wilson.ru.com</w:t>
      </w:r>
      <w:r>
        <w:rPr>
          <w:rFonts w:ascii="Calibri" w:hAnsi="Calibri" w:cs="Calibri"/>
          <w:color w:val="000000"/>
        </w:rPr>
        <w:t>.</w:t>
      </w:r>
    </w:p>
    <w:p w14:paraId="66DD7C46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14.2. В данном документе будут отражены любые изменения политики обработки персональных</w:t>
      </w:r>
    </w:p>
    <w:p w14:paraId="59F5783F" w14:textId="77777777" w:rsidR="00EE1DE8" w:rsidRPr="002F6F82" w:rsidRDefault="002F6F82" w:rsidP="002F6F82">
      <w:r>
        <w:rPr>
          <w:rFonts w:ascii="Calibri" w:hAnsi="Calibri" w:cs="Calibri"/>
          <w:color w:val="000000"/>
        </w:rPr>
        <w:t xml:space="preserve">данных Оператором. </w:t>
      </w:r>
      <w:r w:rsidR="002640F0">
        <w:rPr>
          <w:rFonts w:ascii="Calibri" w:hAnsi="Calibri" w:cs="Calibri"/>
          <w:color w:val="000000"/>
        </w:rPr>
        <w:t>Данная Политика действует бессрочно, пока не будет заменена более новой версией!</w:t>
      </w:r>
    </w:p>
    <w:sectPr w:rsidR="00EE1DE8" w:rsidRPr="002F6F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,Bold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46F"/>
    <w:rsid w:val="000E4CA7"/>
    <w:rsid w:val="002640F0"/>
    <w:rsid w:val="002F6F82"/>
    <w:rsid w:val="00613D47"/>
    <w:rsid w:val="0064378A"/>
    <w:rsid w:val="007262DE"/>
    <w:rsid w:val="009C4729"/>
    <w:rsid w:val="00AF3796"/>
    <w:rsid w:val="00C1177F"/>
    <w:rsid w:val="00C1646F"/>
    <w:rsid w:val="00D75016"/>
    <w:rsid w:val="00EE1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84070"/>
  <w15:chartTrackingRefBased/>
  <w15:docId w15:val="{693F6855-A18E-41C1-9BEC-6857A9567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AF379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F6F8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F6F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Заголовок 2 Знак"/>
    <w:basedOn w:val="a0"/>
    <w:link w:val="2"/>
    <w:uiPriority w:val="9"/>
    <w:rsid w:val="00AF379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7</Pages>
  <Words>3199</Words>
  <Characters>18236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Юлия Бондарь</cp:lastModifiedBy>
  <cp:revision>9</cp:revision>
  <dcterms:created xsi:type="dcterms:W3CDTF">2022-12-22T09:56:00Z</dcterms:created>
  <dcterms:modified xsi:type="dcterms:W3CDTF">2023-02-02T10:31:00Z</dcterms:modified>
</cp:coreProperties>
</file>